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D" w:rsidRPr="008634FE" w:rsidRDefault="00302883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AGB</w:t>
      </w:r>
    </w:p>
    <w:p w:rsidR="00302883" w:rsidRPr="008634FE" w:rsidRDefault="00302883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BF5B13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1</w:t>
      </w:r>
      <w:r w:rsidR="00BF5B13" w:rsidRPr="008634FE">
        <w:rPr>
          <w:b/>
          <w:sz w:val="24"/>
          <w:szCs w:val="24"/>
        </w:rPr>
        <w:t xml:space="preserve"> Auftragserteilung</w:t>
      </w:r>
    </w:p>
    <w:p w:rsidR="00302883" w:rsidRPr="008634FE" w:rsidRDefault="00302883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Der Auftrag wir</w:t>
      </w:r>
      <w:r w:rsidR="00FD618F" w:rsidRPr="008634FE">
        <w:rPr>
          <w:sz w:val="24"/>
          <w:szCs w:val="24"/>
        </w:rPr>
        <w:t>d unter Zugrundelegung deutschen</w:t>
      </w:r>
      <w:r w:rsidRPr="008634FE">
        <w:rPr>
          <w:sz w:val="24"/>
          <w:szCs w:val="24"/>
        </w:rPr>
        <w:t xml:space="preserve"> Rechts zu den na</w:t>
      </w:r>
      <w:r w:rsidR="00FD618F" w:rsidRPr="008634FE">
        <w:rPr>
          <w:sz w:val="24"/>
          <w:szCs w:val="24"/>
        </w:rPr>
        <w:t>chstehenden Bedingungen erteilt:</w:t>
      </w:r>
    </w:p>
    <w:p w:rsidR="00393484" w:rsidRPr="008634FE" w:rsidRDefault="00393484" w:rsidP="00393484">
      <w:pPr>
        <w:spacing w:after="0"/>
        <w:rPr>
          <w:b/>
          <w:sz w:val="24"/>
          <w:szCs w:val="24"/>
        </w:rPr>
      </w:pPr>
    </w:p>
    <w:p w:rsidR="002D452E" w:rsidRPr="008634FE" w:rsidRDefault="00302883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BF5B13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2</w:t>
      </w:r>
      <w:r w:rsidR="00BF5B13" w:rsidRPr="008634FE">
        <w:rPr>
          <w:b/>
          <w:sz w:val="24"/>
          <w:szCs w:val="24"/>
        </w:rPr>
        <w:t xml:space="preserve"> </w:t>
      </w:r>
      <w:r w:rsidR="002D452E" w:rsidRPr="008634FE">
        <w:rPr>
          <w:b/>
          <w:sz w:val="24"/>
          <w:szCs w:val="24"/>
        </w:rPr>
        <w:t>Durchführung des Auftrages</w:t>
      </w:r>
    </w:p>
    <w:p w:rsidR="0012615F" w:rsidRPr="008634FE" w:rsidRDefault="00302883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 xml:space="preserve">Der Auftraggeber </w:t>
      </w:r>
      <w:r w:rsidR="00FB2C4D" w:rsidRPr="008634FE">
        <w:rPr>
          <w:sz w:val="24"/>
          <w:szCs w:val="24"/>
        </w:rPr>
        <w:t>bzw.</w:t>
      </w:r>
      <w:r w:rsidRPr="008634FE">
        <w:rPr>
          <w:sz w:val="24"/>
          <w:szCs w:val="24"/>
        </w:rPr>
        <w:t xml:space="preserve"> Hilfesuchende hat alle Fragen des Auftragnehmers</w:t>
      </w:r>
      <w:r w:rsidR="00FB2C4D" w:rsidRPr="008634FE">
        <w:rPr>
          <w:sz w:val="24"/>
          <w:szCs w:val="24"/>
        </w:rPr>
        <w:t xml:space="preserve"> bzw. dessen Beauftragten</w:t>
      </w:r>
      <w:r w:rsidR="008634FE" w:rsidRPr="008634FE">
        <w:rPr>
          <w:sz w:val="24"/>
          <w:szCs w:val="24"/>
        </w:rPr>
        <w:t xml:space="preserve"> </w:t>
      </w:r>
      <w:r w:rsidR="00BF5B13" w:rsidRPr="008634FE">
        <w:rPr>
          <w:sz w:val="24"/>
          <w:szCs w:val="24"/>
        </w:rPr>
        <w:t>r</w:t>
      </w:r>
      <w:r w:rsidR="00FB2C4D" w:rsidRPr="008634FE">
        <w:rPr>
          <w:sz w:val="24"/>
          <w:szCs w:val="24"/>
        </w:rPr>
        <w:t>ichtig und vollständig zu beantworten und von sich aus, auf außergewöhnliche Umstände aufmerksam zu machen.</w:t>
      </w:r>
      <w:r w:rsidR="008634FE" w:rsidRPr="008634FE">
        <w:rPr>
          <w:sz w:val="24"/>
          <w:szCs w:val="24"/>
        </w:rPr>
        <w:t xml:space="preserve"> </w:t>
      </w:r>
      <w:r w:rsidR="00FB2C4D" w:rsidRPr="008634FE">
        <w:rPr>
          <w:sz w:val="24"/>
          <w:szCs w:val="24"/>
        </w:rPr>
        <w:t>Der Auftragnehmer hat den Auftrag nach R</w:t>
      </w:r>
      <w:r w:rsidR="00BF5B13" w:rsidRPr="008634FE">
        <w:rPr>
          <w:sz w:val="24"/>
          <w:szCs w:val="24"/>
        </w:rPr>
        <w:t>egeln der modernen Pannenhilfs-/</w:t>
      </w:r>
      <w:r w:rsidR="00FB2C4D" w:rsidRPr="008634FE">
        <w:rPr>
          <w:sz w:val="24"/>
          <w:szCs w:val="24"/>
        </w:rPr>
        <w:t>Bergungs- und Abschlepptechnik schnellstens unter Einsatz der nach den Umständen erforderlichen und geeigneten Fahrzeuge und Geräte</w:t>
      </w:r>
      <w:r w:rsidR="00FD618F" w:rsidRPr="008634FE">
        <w:rPr>
          <w:sz w:val="24"/>
          <w:szCs w:val="24"/>
        </w:rPr>
        <w:t>, auf dem jeweils kürzesten Weg</w:t>
      </w:r>
      <w:r w:rsidR="00FB2C4D" w:rsidRPr="008634FE">
        <w:rPr>
          <w:sz w:val="24"/>
          <w:szCs w:val="24"/>
        </w:rPr>
        <w:t xml:space="preserve"> auszuführen.</w:t>
      </w:r>
      <w:r w:rsidR="008634FE" w:rsidRPr="008634FE">
        <w:rPr>
          <w:sz w:val="24"/>
          <w:szCs w:val="24"/>
        </w:rPr>
        <w:t xml:space="preserve"> </w:t>
      </w:r>
      <w:r w:rsidR="00FB2C4D" w:rsidRPr="008634FE">
        <w:rPr>
          <w:sz w:val="24"/>
          <w:szCs w:val="24"/>
        </w:rPr>
        <w:t>Der Auftrag beginnt, wenn das Hilfsfahrzeug den Betrieb verlässt und endet, wenn das Hilfsfahrzeug zum Betriebssitz zurück</w:t>
      </w:r>
      <w:r w:rsidR="00FD618F" w:rsidRPr="008634FE">
        <w:rPr>
          <w:sz w:val="24"/>
          <w:szCs w:val="24"/>
        </w:rPr>
        <w:t xml:space="preserve"> ge</w:t>
      </w:r>
      <w:r w:rsidR="00FB2C4D" w:rsidRPr="008634FE">
        <w:rPr>
          <w:sz w:val="24"/>
          <w:szCs w:val="24"/>
        </w:rPr>
        <w:t>kehrt</w:t>
      </w:r>
      <w:r w:rsidR="00FD618F" w:rsidRPr="008634FE">
        <w:rPr>
          <w:sz w:val="24"/>
          <w:szCs w:val="24"/>
        </w:rPr>
        <w:t xml:space="preserve"> ist</w:t>
      </w:r>
      <w:r w:rsidR="00FB2C4D" w:rsidRPr="008634FE">
        <w:rPr>
          <w:sz w:val="24"/>
          <w:szCs w:val="24"/>
        </w:rPr>
        <w:t>.</w:t>
      </w:r>
      <w:r w:rsidR="0012615F" w:rsidRPr="008634FE">
        <w:rPr>
          <w:sz w:val="24"/>
          <w:szCs w:val="24"/>
        </w:rPr>
        <w:t xml:space="preserve"> Ausnahme: Der Auftrag endet bei erfolgreicher Pannenhilfe</w:t>
      </w:r>
      <w:r w:rsidR="00FD618F" w:rsidRPr="008634FE">
        <w:rPr>
          <w:sz w:val="24"/>
          <w:szCs w:val="24"/>
        </w:rPr>
        <w:t>,</w:t>
      </w:r>
      <w:r w:rsidR="0012615F" w:rsidRPr="008634FE">
        <w:rPr>
          <w:sz w:val="24"/>
          <w:szCs w:val="24"/>
        </w:rPr>
        <w:t xml:space="preserve"> wenn das Einsatzfahrzeug wieder frei ist und</w:t>
      </w:r>
      <w:r w:rsidR="00D273FD" w:rsidRPr="008634FE">
        <w:rPr>
          <w:sz w:val="24"/>
          <w:szCs w:val="24"/>
        </w:rPr>
        <w:t>/oder</w:t>
      </w:r>
      <w:r w:rsidR="0012615F" w:rsidRPr="008634FE">
        <w:rPr>
          <w:sz w:val="24"/>
          <w:szCs w:val="24"/>
        </w:rPr>
        <w:t xml:space="preserve"> eine Anschlussfahrt hat.</w:t>
      </w:r>
      <w:r w:rsidR="008634FE" w:rsidRPr="008634FE">
        <w:rPr>
          <w:sz w:val="24"/>
          <w:szCs w:val="24"/>
        </w:rPr>
        <w:t xml:space="preserve"> </w:t>
      </w:r>
      <w:r w:rsidR="0012615F" w:rsidRPr="008634FE">
        <w:rPr>
          <w:sz w:val="24"/>
          <w:szCs w:val="24"/>
        </w:rPr>
        <w:t>Im Notdienst kann das Einsatzfahrzeug am Wohnort des Auftragnehmers oder dessen Beauftragten</w:t>
      </w:r>
      <w:r w:rsidR="008634FE" w:rsidRPr="008634FE">
        <w:rPr>
          <w:sz w:val="24"/>
          <w:szCs w:val="24"/>
        </w:rPr>
        <w:t xml:space="preserve"> </w:t>
      </w:r>
      <w:r w:rsidR="00BF5B13" w:rsidRPr="008634FE">
        <w:rPr>
          <w:sz w:val="24"/>
          <w:szCs w:val="24"/>
        </w:rPr>
        <w:t>s</w:t>
      </w:r>
      <w:r w:rsidR="0012615F" w:rsidRPr="008634FE">
        <w:rPr>
          <w:sz w:val="24"/>
          <w:szCs w:val="24"/>
        </w:rPr>
        <w:t xml:space="preserve">tehen und der Auftrag </w:t>
      </w:r>
      <w:r w:rsidR="008634FE" w:rsidRPr="008634FE">
        <w:rPr>
          <w:sz w:val="24"/>
          <w:szCs w:val="24"/>
        </w:rPr>
        <w:t xml:space="preserve">kann </w:t>
      </w:r>
      <w:r w:rsidR="0012615F" w:rsidRPr="008634FE">
        <w:rPr>
          <w:sz w:val="24"/>
          <w:szCs w:val="24"/>
        </w:rPr>
        <w:t>von dort beginnen und enden. Hier darf als Maximalentfernung nur der</w:t>
      </w:r>
      <w:r w:rsidR="00D273FD" w:rsidRPr="008634FE">
        <w:rPr>
          <w:sz w:val="24"/>
          <w:szCs w:val="24"/>
        </w:rPr>
        <w:t xml:space="preserve"> </w:t>
      </w:r>
      <w:r w:rsidR="008634FE" w:rsidRPr="008634FE">
        <w:rPr>
          <w:sz w:val="24"/>
          <w:szCs w:val="24"/>
        </w:rPr>
        <w:t xml:space="preserve">Weg zwischen Betriebssitz und </w:t>
      </w:r>
      <w:r w:rsidR="0012615F" w:rsidRPr="008634FE">
        <w:rPr>
          <w:sz w:val="24"/>
          <w:szCs w:val="24"/>
        </w:rPr>
        <w:t>Einsatzstelle und zurück berechnet werden.</w:t>
      </w:r>
    </w:p>
    <w:p w:rsidR="00393484" w:rsidRPr="008634FE" w:rsidRDefault="00393484" w:rsidP="00393484">
      <w:pPr>
        <w:spacing w:after="0"/>
        <w:rPr>
          <w:b/>
          <w:sz w:val="24"/>
          <w:szCs w:val="24"/>
        </w:rPr>
      </w:pPr>
    </w:p>
    <w:p w:rsidR="002D452E" w:rsidRPr="008634FE" w:rsidRDefault="0012615F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BF5B13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3</w:t>
      </w:r>
      <w:r w:rsidR="00BF5B13" w:rsidRPr="008634FE">
        <w:rPr>
          <w:b/>
          <w:sz w:val="24"/>
          <w:szCs w:val="24"/>
        </w:rPr>
        <w:t xml:space="preserve"> </w:t>
      </w:r>
      <w:r w:rsidR="002D452E" w:rsidRPr="008634FE">
        <w:rPr>
          <w:b/>
          <w:sz w:val="24"/>
          <w:szCs w:val="24"/>
        </w:rPr>
        <w:t>Lagerung der havarierten Sache</w:t>
      </w:r>
    </w:p>
    <w:p w:rsidR="00A72615" w:rsidRPr="008634FE" w:rsidRDefault="00FD618F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Müssen</w:t>
      </w:r>
      <w:r w:rsidR="0012615F" w:rsidRPr="008634FE">
        <w:rPr>
          <w:sz w:val="24"/>
          <w:szCs w:val="24"/>
        </w:rPr>
        <w:t xml:space="preserve"> das Fahrzeug oder die Gegenstände</w:t>
      </w:r>
      <w:r w:rsidR="00402919" w:rsidRPr="008634FE">
        <w:rPr>
          <w:sz w:val="24"/>
          <w:szCs w:val="24"/>
        </w:rPr>
        <w:t xml:space="preserve"> des Auftraggebers abgeschleppt oder mitgenommen werden, wird als Abstellplatz der Betriebssitz des Auftragnehmers angefahre</w:t>
      </w:r>
      <w:r w:rsidRPr="008634FE">
        <w:rPr>
          <w:sz w:val="24"/>
          <w:szCs w:val="24"/>
        </w:rPr>
        <w:t>n. Dort werden das Fahrzeug und/</w:t>
      </w:r>
      <w:r w:rsidR="00402919" w:rsidRPr="008634FE">
        <w:rPr>
          <w:sz w:val="24"/>
          <w:szCs w:val="24"/>
        </w:rPr>
        <w:t>oder die Gegenstände kostenpflichtig eingestellt.</w:t>
      </w:r>
      <w:r w:rsidR="008634FE">
        <w:rPr>
          <w:sz w:val="24"/>
          <w:szCs w:val="24"/>
        </w:rPr>
        <w:t xml:space="preserve"> </w:t>
      </w:r>
      <w:r w:rsidR="00402919" w:rsidRPr="008634FE">
        <w:rPr>
          <w:sz w:val="24"/>
          <w:szCs w:val="24"/>
        </w:rPr>
        <w:t>Hat der Auftraggeber einen anderen Einstellort ang</w:t>
      </w:r>
      <w:r w:rsidRPr="008634FE">
        <w:rPr>
          <w:sz w:val="24"/>
          <w:szCs w:val="24"/>
        </w:rPr>
        <w:t>egeben, steht</w:t>
      </w:r>
      <w:r w:rsidR="00402919" w:rsidRPr="008634FE">
        <w:rPr>
          <w:sz w:val="24"/>
          <w:szCs w:val="24"/>
        </w:rPr>
        <w:t xml:space="preserve"> dem Auftragnehmer ein </w:t>
      </w:r>
      <w:r w:rsidRPr="008634FE">
        <w:rPr>
          <w:sz w:val="24"/>
          <w:szCs w:val="24"/>
        </w:rPr>
        <w:t>Ausgleich sämtlicher Kosten in b</w:t>
      </w:r>
      <w:r w:rsidR="00402919" w:rsidRPr="008634FE">
        <w:rPr>
          <w:sz w:val="24"/>
          <w:szCs w:val="24"/>
        </w:rPr>
        <w:t>ar oder in Ausnahme</w:t>
      </w:r>
      <w:r w:rsidRPr="008634FE">
        <w:rPr>
          <w:sz w:val="24"/>
          <w:szCs w:val="24"/>
        </w:rPr>
        <w:t>,</w:t>
      </w:r>
      <w:r w:rsidR="00402919" w:rsidRPr="008634FE">
        <w:rPr>
          <w:sz w:val="24"/>
          <w:szCs w:val="24"/>
        </w:rPr>
        <w:t xml:space="preserve"> wenn die Bezahlung mit EC – oder Kreditkarte möglich ist, vor Abladen oder Aushändigung des Fahrzeuges oder der Gegenstände zu. Können die Kosten nicht beglichen werden oder sind streitig</w:t>
      </w:r>
      <w:r w:rsidR="00A72615" w:rsidRPr="008634FE">
        <w:rPr>
          <w:sz w:val="24"/>
          <w:szCs w:val="24"/>
        </w:rPr>
        <w:t xml:space="preserve">, </w:t>
      </w:r>
      <w:r w:rsidRPr="008634FE">
        <w:rPr>
          <w:sz w:val="24"/>
          <w:szCs w:val="24"/>
        </w:rPr>
        <w:t>werden</w:t>
      </w:r>
      <w:r w:rsidR="00A72615" w:rsidRPr="008634FE">
        <w:rPr>
          <w:sz w:val="24"/>
          <w:szCs w:val="24"/>
        </w:rPr>
        <w:t xml:space="preserve"> das Fahrzeug oder die Gegen</w:t>
      </w:r>
      <w:r w:rsidR="008634FE">
        <w:rPr>
          <w:sz w:val="24"/>
          <w:szCs w:val="24"/>
        </w:rPr>
        <w:t xml:space="preserve">stände mit zum Betriebssitz des </w:t>
      </w:r>
      <w:r w:rsidR="00A72615" w:rsidRPr="008634FE">
        <w:rPr>
          <w:sz w:val="24"/>
          <w:szCs w:val="24"/>
        </w:rPr>
        <w:t>Auftragnehmers genommen.</w:t>
      </w:r>
      <w:r w:rsidR="008634FE" w:rsidRPr="008634FE">
        <w:rPr>
          <w:sz w:val="24"/>
          <w:szCs w:val="24"/>
        </w:rPr>
        <w:t xml:space="preserve"> </w:t>
      </w:r>
      <w:r w:rsidR="00A72615" w:rsidRPr="008634FE">
        <w:rPr>
          <w:sz w:val="24"/>
          <w:szCs w:val="24"/>
        </w:rPr>
        <w:t>Entstehen durch die Angabe des Auftraggebers höhere Kosten, weil der Abladeort in einer größeren Entfernung liegt, so hat der Auftragnehmer einen Anspruch auf Mehrvergütung.</w:t>
      </w:r>
      <w:r w:rsidR="008634FE" w:rsidRPr="008634FE">
        <w:rPr>
          <w:sz w:val="24"/>
          <w:szCs w:val="24"/>
        </w:rPr>
        <w:t xml:space="preserve"> </w:t>
      </w:r>
      <w:r w:rsidR="00BD403A" w:rsidRPr="008634FE">
        <w:rPr>
          <w:sz w:val="24"/>
          <w:szCs w:val="24"/>
        </w:rPr>
        <w:t>Ein Hinweis des Auftraggebers, auf Erstattung Dritter entbindet Ihn nicht von der Bezahlung.</w:t>
      </w:r>
      <w:r w:rsidR="008634FE" w:rsidRPr="008634FE">
        <w:rPr>
          <w:sz w:val="24"/>
          <w:szCs w:val="24"/>
        </w:rPr>
        <w:t xml:space="preserve"> </w:t>
      </w:r>
      <w:r w:rsidR="00BD403A" w:rsidRPr="008634FE">
        <w:rPr>
          <w:sz w:val="24"/>
          <w:szCs w:val="24"/>
        </w:rPr>
        <w:t xml:space="preserve">In diesem Fall muss der Auftraggeber in Vorleistung </w:t>
      </w:r>
      <w:r w:rsidR="00BF5B13" w:rsidRPr="008634FE">
        <w:rPr>
          <w:sz w:val="24"/>
          <w:szCs w:val="24"/>
        </w:rPr>
        <w:t>treten</w:t>
      </w:r>
      <w:r w:rsidR="00BD403A" w:rsidRPr="008634FE">
        <w:rPr>
          <w:sz w:val="24"/>
          <w:szCs w:val="24"/>
        </w:rPr>
        <w:t>.</w:t>
      </w:r>
      <w:r w:rsidR="008634FE" w:rsidRPr="008634FE">
        <w:rPr>
          <w:sz w:val="24"/>
          <w:szCs w:val="24"/>
        </w:rPr>
        <w:t xml:space="preserve"> Bei Einstellung am </w:t>
      </w:r>
      <w:r w:rsidR="00BD403A" w:rsidRPr="008634FE">
        <w:rPr>
          <w:sz w:val="24"/>
          <w:szCs w:val="24"/>
        </w:rPr>
        <w:t xml:space="preserve">Betriebssitz hat der </w:t>
      </w:r>
      <w:r w:rsidR="00A72615" w:rsidRPr="008634FE">
        <w:rPr>
          <w:sz w:val="24"/>
          <w:szCs w:val="24"/>
        </w:rPr>
        <w:t xml:space="preserve"> Auftraggeber die Verpflichtung</w:t>
      </w:r>
      <w:r w:rsidRPr="008634FE">
        <w:rPr>
          <w:sz w:val="24"/>
          <w:szCs w:val="24"/>
        </w:rPr>
        <w:t>,</w:t>
      </w:r>
      <w:r w:rsidR="00A72615" w:rsidRPr="008634FE">
        <w:rPr>
          <w:sz w:val="24"/>
          <w:szCs w:val="24"/>
        </w:rPr>
        <w:t xml:space="preserve"> sich umgehend um den Verbleib des Fahrzeuges oder der eingelagerten Sachen zu kümmern.</w:t>
      </w:r>
    </w:p>
    <w:p w:rsidR="00393484" w:rsidRPr="008634FE" w:rsidRDefault="00393484" w:rsidP="00393484">
      <w:pPr>
        <w:spacing w:after="0"/>
        <w:rPr>
          <w:b/>
          <w:sz w:val="24"/>
          <w:szCs w:val="24"/>
        </w:rPr>
      </w:pPr>
    </w:p>
    <w:p w:rsidR="008C6AD1" w:rsidRPr="008634FE" w:rsidRDefault="000F47E7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BF5B13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4</w:t>
      </w:r>
      <w:r w:rsidR="00BF5B13" w:rsidRPr="008634FE">
        <w:rPr>
          <w:b/>
          <w:sz w:val="24"/>
          <w:szCs w:val="24"/>
        </w:rPr>
        <w:t xml:space="preserve"> </w:t>
      </w:r>
      <w:r w:rsidR="008C6AD1" w:rsidRPr="008634FE">
        <w:rPr>
          <w:b/>
          <w:sz w:val="24"/>
          <w:szCs w:val="24"/>
        </w:rPr>
        <w:t>Auftragshindernisse</w:t>
      </w:r>
    </w:p>
    <w:p w:rsidR="000F47E7" w:rsidRPr="008634FE" w:rsidRDefault="000F47E7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Kann ein Auftrag</w:t>
      </w:r>
      <w:r w:rsidR="00BF5B13" w:rsidRPr="008634FE">
        <w:rPr>
          <w:sz w:val="24"/>
          <w:szCs w:val="24"/>
        </w:rPr>
        <w:t>,</w:t>
      </w:r>
      <w:r w:rsidRPr="008634FE">
        <w:rPr>
          <w:sz w:val="24"/>
          <w:szCs w:val="24"/>
        </w:rPr>
        <w:t xml:space="preserve"> ohne </w:t>
      </w:r>
      <w:r w:rsidR="006E5997" w:rsidRPr="008634FE">
        <w:rPr>
          <w:sz w:val="24"/>
          <w:szCs w:val="24"/>
        </w:rPr>
        <w:t>dass den</w:t>
      </w:r>
      <w:r w:rsidRPr="008634FE">
        <w:rPr>
          <w:sz w:val="24"/>
          <w:szCs w:val="24"/>
        </w:rPr>
        <w:t xml:space="preserve"> Auftragnehmer ein Verschulden trifft</w:t>
      </w:r>
      <w:r w:rsidR="00771A28" w:rsidRPr="008634FE">
        <w:rPr>
          <w:sz w:val="24"/>
          <w:szCs w:val="24"/>
        </w:rPr>
        <w:t xml:space="preserve">, nicht erfolgreich abgeschlossen werden, so hat der Auftragnehmer Anspruch </w:t>
      </w:r>
      <w:r w:rsidR="008634FE">
        <w:rPr>
          <w:sz w:val="24"/>
          <w:szCs w:val="24"/>
        </w:rPr>
        <w:t xml:space="preserve">auf Ersatz seiner </w:t>
      </w:r>
      <w:r w:rsidR="00771A28" w:rsidRPr="008634FE">
        <w:rPr>
          <w:sz w:val="24"/>
          <w:szCs w:val="24"/>
        </w:rPr>
        <w:t xml:space="preserve">Aufwendungen, wenn der Grund hierfür in der Beschaffenheit des Fahrzeuges </w:t>
      </w:r>
      <w:r w:rsidR="00A2246D" w:rsidRPr="008634FE">
        <w:rPr>
          <w:sz w:val="24"/>
          <w:szCs w:val="24"/>
        </w:rPr>
        <w:t>oder des</w:t>
      </w:r>
      <w:r w:rsidR="00FD618F" w:rsidRPr="008634FE">
        <w:rPr>
          <w:sz w:val="24"/>
          <w:szCs w:val="24"/>
        </w:rPr>
        <w:t xml:space="preserve"> Auftraggeber</w:t>
      </w:r>
      <w:r w:rsidR="00A2246D" w:rsidRPr="008634FE">
        <w:rPr>
          <w:sz w:val="24"/>
          <w:szCs w:val="24"/>
        </w:rPr>
        <w:t>s0</w:t>
      </w:r>
      <w:r w:rsidR="00FD618F" w:rsidRPr="008634FE">
        <w:rPr>
          <w:sz w:val="24"/>
          <w:szCs w:val="24"/>
        </w:rPr>
        <w:t xml:space="preserve"> liegt</w:t>
      </w:r>
      <w:r w:rsidR="00771A28" w:rsidRPr="008634FE">
        <w:rPr>
          <w:sz w:val="24"/>
          <w:szCs w:val="24"/>
        </w:rPr>
        <w:t xml:space="preserve"> bzw. der Auftraggeber das Leistungshindernis zu vertreten hat.</w:t>
      </w:r>
    </w:p>
    <w:p w:rsidR="00771A28" w:rsidRPr="008634FE" w:rsidRDefault="00771A28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 xml:space="preserve">Kann der Auftrag in Folge eines </w:t>
      </w:r>
      <w:r w:rsidR="00D273FD" w:rsidRPr="008634FE">
        <w:rPr>
          <w:sz w:val="24"/>
          <w:szCs w:val="24"/>
        </w:rPr>
        <w:t>Verschuldens</w:t>
      </w:r>
      <w:r w:rsidRPr="008634FE">
        <w:rPr>
          <w:sz w:val="24"/>
          <w:szCs w:val="24"/>
        </w:rPr>
        <w:t xml:space="preserve"> des Auftraggebers nicht ausgeführt werden,</w:t>
      </w:r>
      <w:r w:rsidR="00BF5B13" w:rsidRPr="008634FE">
        <w:rPr>
          <w:sz w:val="24"/>
          <w:szCs w:val="24"/>
        </w:rPr>
        <w:t xml:space="preserve"> </w:t>
      </w:r>
      <w:r w:rsidRPr="008634FE">
        <w:rPr>
          <w:sz w:val="24"/>
          <w:szCs w:val="24"/>
        </w:rPr>
        <w:t>so steht dem Auftragnehmer darüber hinaus eine Entschädigung</w:t>
      </w:r>
      <w:r w:rsidR="00E57F76" w:rsidRPr="008634FE">
        <w:rPr>
          <w:sz w:val="24"/>
          <w:szCs w:val="24"/>
        </w:rPr>
        <w:t xml:space="preserve"> für entgangenen Gewinn zu.</w:t>
      </w:r>
    </w:p>
    <w:p w:rsidR="00D273FD" w:rsidRPr="008634FE" w:rsidRDefault="00D273FD" w:rsidP="00393484">
      <w:pPr>
        <w:spacing w:after="0"/>
        <w:rPr>
          <w:sz w:val="24"/>
          <w:szCs w:val="24"/>
        </w:rPr>
      </w:pPr>
    </w:p>
    <w:p w:rsidR="008634FE" w:rsidRDefault="008634FE" w:rsidP="00393484">
      <w:pPr>
        <w:spacing w:after="0"/>
        <w:rPr>
          <w:b/>
          <w:sz w:val="24"/>
          <w:szCs w:val="24"/>
        </w:rPr>
      </w:pPr>
    </w:p>
    <w:p w:rsidR="008634FE" w:rsidRDefault="008634FE" w:rsidP="00393484">
      <w:pPr>
        <w:spacing w:after="0"/>
        <w:rPr>
          <w:b/>
          <w:sz w:val="24"/>
          <w:szCs w:val="24"/>
        </w:rPr>
      </w:pPr>
    </w:p>
    <w:p w:rsidR="008C6AD1" w:rsidRPr="008634FE" w:rsidRDefault="00E57F76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lastRenderedPageBreak/>
        <w:t>§</w:t>
      </w:r>
      <w:r w:rsidR="00D273FD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5</w:t>
      </w:r>
      <w:r w:rsidR="00D273FD" w:rsidRPr="008634FE">
        <w:rPr>
          <w:b/>
          <w:sz w:val="24"/>
          <w:szCs w:val="24"/>
        </w:rPr>
        <w:t xml:space="preserve"> </w:t>
      </w:r>
      <w:r w:rsidR="008C6AD1" w:rsidRPr="008634FE">
        <w:rPr>
          <w:b/>
          <w:sz w:val="24"/>
          <w:szCs w:val="24"/>
        </w:rPr>
        <w:t>Zahlung</w:t>
      </w:r>
    </w:p>
    <w:p w:rsidR="00E57F76" w:rsidRPr="008634FE" w:rsidRDefault="00E57F76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Das Auftragsentgeld ist nach Durchführung des Auftrages und nach Erhalt der Rechnung, in der die einzelnen Leistungen angegeben sind</w:t>
      </w:r>
      <w:r w:rsidR="00D273FD" w:rsidRPr="008634FE">
        <w:rPr>
          <w:sz w:val="24"/>
          <w:szCs w:val="24"/>
        </w:rPr>
        <w:t>,</w:t>
      </w:r>
      <w:r w:rsidRPr="008634FE">
        <w:rPr>
          <w:sz w:val="24"/>
          <w:szCs w:val="24"/>
        </w:rPr>
        <w:t xml:space="preserve"> sofort zur Zahlung fällig.</w:t>
      </w:r>
      <w:r w:rsidR="008634FE">
        <w:rPr>
          <w:sz w:val="24"/>
          <w:szCs w:val="24"/>
        </w:rPr>
        <w:t xml:space="preserve"> </w:t>
      </w:r>
      <w:r w:rsidRPr="008634FE">
        <w:rPr>
          <w:sz w:val="24"/>
          <w:szCs w:val="24"/>
        </w:rPr>
        <w:t xml:space="preserve">Eine Aufrechnung mit Gegenforderungen ist ausgeschlossen, es sei denn die Gegenforderung </w:t>
      </w:r>
      <w:r w:rsidR="00D273FD" w:rsidRPr="008634FE">
        <w:rPr>
          <w:sz w:val="24"/>
          <w:szCs w:val="24"/>
        </w:rPr>
        <w:t>i</w:t>
      </w:r>
      <w:r w:rsidRPr="008634FE">
        <w:rPr>
          <w:sz w:val="24"/>
          <w:szCs w:val="24"/>
        </w:rPr>
        <w:t>st unbestritten und entscheidungsreif oder rechtskräftig festgestellt.</w:t>
      </w:r>
      <w:r w:rsidR="008634FE">
        <w:rPr>
          <w:sz w:val="24"/>
          <w:szCs w:val="24"/>
        </w:rPr>
        <w:t xml:space="preserve"> </w:t>
      </w:r>
      <w:r w:rsidRPr="008634FE">
        <w:rPr>
          <w:sz w:val="24"/>
          <w:szCs w:val="24"/>
        </w:rPr>
        <w:t>Im Falle des Zahlungsverzuges stehen dem Auftragnehmer Verzugszinsen in Höhe von 5 Prozentpunkten über dem Basiszinssatz zu.</w:t>
      </w:r>
    </w:p>
    <w:p w:rsidR="00393484" w:rsidRPr="008634FE" w:rsidRDefault="00393484" w:rsidP="00393484">
      <w:pPr>
        <w:spacing w:after="0"/>
        <w:rPr>
          <w:b/>
          <w:sz w:val="24"/>
          <w:szCs w:val="24"/>
        </w:rPr>
      </w:pPr>
    </w:p>
    <w:p w:rsidR="00DF2472" w:rsidRPr="008634FE" w:rsidRDefault="00E57F76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D273FD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6</w:t>
      </w:r>
      <w:r w:rsidR="00D273FD" w:rsidRPr="008634FE">
        <w:rPr>
          <w:b/>
          <w:sz w:val="24"/>
          <w:szCs w:val="24"/>
        </w:rPr>
        <w:t xml:space="preserve"> </w:t>
      </w:r>
      <w:r w:rsidR="00DF2472" w:rsidRPr="008634FE">
        <w:rPr>
          <w:b/>
          <w:sz w:val="24"/>
          <w:szCs w:val="24"/>
        </w:rPr>
        <w:t>Zurückbehal</w:t>
      </w:r>
      <w:r w:rsidR="00D273FD" w:rsidRPr="008634FE">
        <w:rPr>
          <w:b/>
          <w:sz w:val="24"/>
          <w:szCs w:val="24"/>
        </w:rPr>
        <w:t>t</w:t>
      </w:r>
      <w:r w:rsidR="00DF2472" w:rsidRPr="008634FE">
        <w:rPr>
          <w:b/>
          <w:sz w:val="24"/>
          <w:szCs w:val="24"/>
        </w:rPr>
        <w:t>ungs- und Pfandrecht</w:t>
      </w:r>
    </w:p>
    <w:p w:rsidR="00E57F76" w:rsidRPr="008634FE" w:rsidRDefault="00E57F76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 xml:space="preserve">Dem Auftragnehmer </w:t>
      </w:r>
      <w:r w:rsidR="006E5997" w:rsidRPr="008634FE">
        <w:rPr>
          <w:sz w:val="24"/>
          <w:szCs w:val="24"/>
        </w:rPr>
        <w:t>stehen</w:t>
      </w:r>
      <w:r w:rsidRPr="008634FE">
        <w:rPr>
          <w:sz w:val="24"/>
          <w:szCs w:val="24"/>
        </w:rPr>
        <w:t xml:space="preserve"> wegen seiner Forderung</w:t>
      </w:r>
      <w:r w:rsidR="00B57E1B" w:rsidRPr="008634FE">
        <w:rPr>
          <w:sz w:val="24"/>
          <w:szCs w:val="24"/>
        </w:rPr>
        <w:t xml:space="preserve"> aus dem Auftrag und einer damit zusammenhängenden Verwahrung ein Zurückbehaltungsrecht, sowie ein v</w:t>
      </w:r>
      <w:r w:rsidR="00D273FD" w:rsidRPr="008634FE">
        <w:rPr>
          <w:sz w:val="24"/>
          <w:szCs w:val="24"/>
        </w:rPr>
        <w:t>ertragliches Pfandrecht an den a</w:t>
      </w:r>
      <w:r w:rsidR="00B57E1B" w:rsidRPr="008634FE">
        <w:rPr>
          <w:sz w:val="24"/>
          <w:szCs w:val="24"/>
        </w:rPr>
        <w:t>ufgrund des Auftrages in seinen Besitz gelangten Gegenständen</w:t>
      </w:r>
      <w:r w:rsidR="00A2246D" w:rsidRPr="008634FE">
        <w:rPr>
          <w:sz w:val="24"/>
          <w:szCs w:val="24"/>
        </w:rPr>
        <w:t xml:space="preserve"> </w:t>
      </w:r>
      <w:r w:rsidR="00B57E1B" w:rsidRPr="008634FE">
        <w:rPr>
          <w:sz w:val="24"/>
          <w:szCs w:val="24"/>
        </w:rPr>
        <w:t>zu.</w:t>
      </w:r>
    </w:p>
    <w:p w:rsidR="006C1DB3" w:rsidRDefault="00B57E1B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Übersteigen die anfallenden Kosten den Wert d</w:t>
      </w:r>
      <w:r w:rsidR="008D0BD8" w:rsidRPr="008634FE">
        <w:rPr>
          <w:sz w:val="24"/>
          <w:szCs w:val="24"/>
        </w:rPr>
        <w:t>es</w:t>
      </w:r>
      <w:r w:rsidR="00A2246D" w:rsidRPr="008634FE">
        <w:rPr>
          <w:sz w:val="24"/>
          <w:szCs w:val="24"/>
        </w:rPr>
        <w:t xml:space="preserve"> zurückbehaltene</w:t>
      </w:r>
      <w:r w:rsidRPr="008634FE">
        <w:rPr>
          <w:sz w:val="24"/>
          <w:szCs w:val="24"/>
        </w:rPr>
        <w:t xml:space="preserve">n </w:t>
      </w:r>
      <w:r w:rsidR="008D0BD8" w:rsidRPr="008634FE">
        <w:rPr>
          <w:sz w:val="24"/>
          <w:szCs w:val="24"/>
        </w:rPr>
        <w:t>Pfand</w:t>
      </w:r>
      <w:r w:rsidR="00A2246D" w:rsidRPr="008634FE">
        <w:rPr>
          <w:sz w:val="24"/>
          <w:szCs w:val="24"/>
        </w:rPr>
        <w:t>s,</w:t>
      </w:r>
      <w:r w:rsidR="008D0BD8" w:rsidRPr="008634FE">
        <w:rPr>
          <w:sz w:val="24"/>
          <w:szCs w:val="24"/>
        </w:rPr>
        <w:t xml:space="preserve"> ist der Auftragnehmer berechtigt dem Auftragsgeber den Pfandverkauf schriftlich anzudrohen. </w:t>
      </w:r>
    </w:p>
    <w:p w:rsidR="006C1DB3" w:rsidRDefault="008D0BD8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Die Pfandandrohung hat schriftlich mit Einschreiben und Rückschein zu erfolgen.</w:t>
      </w:r>
      <w:r w:rsidR="008634FE">
        <w:rPr>
          <w:sz w:val="24"/>
          <w:szCs w:val="24"/>
        </w:rPr>
        <w:t xml:space="preserve"> </w:t>
      </w:r>
    </w:p>
    <w:p w:rsidR="0094508F" w:rsidRPr="008634FE" w:rsidRDefault="008634FE" w:rsidP="003934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D22C28" w:rsidRPr="008634FE">
        <w:rPr>
          <w:sz w:val="24"/>
          <w:szCs w:val="24"/>
        </w:rPr>
        <w:t>Auftraggeber hat das Recht dem Pfandverkauf zu widersprechen und Herausgabe gegen Erstattung alle aufgelaufenen Kosten zu verlangen.</w:t>
      </w:r>
      <w:r>
        <w:rPr>
          <w:sz w:val="24"/>
          <w:szCs w:val="24"/>
        </w:rPr>
        <w:t xml:space="preserve"> </w:t>
      </w:r>
      <w:r w:rsidR="002D452E" w:rsidRPr="008634FE">
        <w:rPr>
          <w:sz w:val="24"/>
          <w:szCs w:val="24"/>
        </w:rPr>
        <w:t>Der Auftraggeber kann eine weitere Einlagerung, sowie das Aussetzen des Pfandverkaufes vom Auftragnehmer verlangen, muss aber in diesem Falle alle Kosten in Form einer Vorausleistung</w:t>
      </w:r>
      <w:r>
        <w:rPr>
          <w:sz w:val="24"/>
          <w:szCs w:val="24"/>
        </w:rPr>
        <w:t xml:space="preserve"> </w:t>
      </w:r>
      <w:r w:rsidR="00393484" w:rsidRPr="008634FE">
        <w:rPr>
          <w:sz w:val="24"/>
          <w:szCs w:val="24"/>
        </w:rPr>
        <w:t>b</w:t>
      </w:r>
      <w:r w:rsidR="002D452E" w:rsidRPr="008634FE">
        <w:rPr>
          <w:sz w:val="24"/>
          <w:szCs w:val="24"/>
        </w:rPr>
        <w:t>egleichen.</w:t>
      </w:r>
      <w:r>
        <w:rPr>
          <w:sz w:val="24"/>
          <w:szCs w:val="24"/>
        </w:rPr>
        <w:t xml:space="preserve"> </w:t>
      </w:r>
      <w:r w:rsidR="008D0BD8" w:rsidRPr="008634FE">
        <w:rPr>
          <w:sz w:val="24"/>
          <w:szCs w:val="24"/>
        </w:rPr>
        <w:t xml:space="preserve">Sollte keine Reaktion erfolgen  oder das Einschreiben nicht zugestellt werden können, hat der Auftragnehmer das Recht den Pfandverkauf </w:t>
      </w:r>
      <w:r w:rsidR="002D452E" w:rsidRPr="008634FE">
        <w:rPr>
          <w:sz w:val="24"/>
          <w:szCs w:val="24"/>
        </w:rPr>
        <w:t>oder die kostenpflichtige Verwertung zu Lasten des Auftraggebers zu vollziehen.</w:t>
      </w:r>
    </w:p>
    <w:p w:rsidR="00393484" w:rsidRPr="008634FE" w:rsidRDefault="00393484" w:rsidP="00393484">
      <w:pPr>
        <w:spacing w:after="0"/>
        <w:rPr>
          <w:sz w:val="24"/>
          <w:szCs w:val="24"/>
        </w:rPr>
      </w:pPr>
    </w:p>
    <w:p w:rsidR="00DF2472" w:rsidRPr="008634FE" w:rsidRDefault="00544C44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7</w:t>
      </w:r>
      <w:r w:rsidR="00393484" w:rsidRPr="008634FE">
        <w:rPr>
          <w:b/>
          <w:sz w:val="24"/>
          <w:szCs w:val="24"/>
        </w:rPr>
        <w:t xml:space="preserve"> </w:t>
      </w:r>
      <w:r w:rsidR="00DF2472" w:rsidRPr="008634FE">
        <w:rPr>
          <w:b/>
          <w:sz w:val="24"/>
          <w:szCs w:val="24"/>
        </w:rPr>
        <w:t>Haftung</w:t>
      </w:r>
    </w:p>
    <w:p w:rsidR="006C1DB3" w:rsidRDefault="00544C44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Der Auftragnehmer haftet beim Bergen und Abschleppen, sowie bei der Pannen- und Unfallhilfe für</w:t>
      </w:r>
      <w:r w:rsidR="00393484" w:rsidRPr="008634FE">
        <w:rPr>
          <w:sz w:val="24"/>
          <w:szCs w:val="24"/>
        </w:rPr>
        <w:t xml:space="preserve"> </w:t>
      </w:r>
      <w:r w:rsidRPr="008634FE">
        <w:rPr>
          <w:sz w:val="24"/>
          <w:szCs w:val="24"/>
        </w:rPr>
        <w:t>Schäden, die</w:t>
      </w:r>
      <w:r w:rsidR="00393484" w:rsidRPr="008634FE">
        <w:rPr>
          <w:sz w:val="24"/>
          <w:szCs w:val="24"/>
        </w:rPr>
        <w:t xml:space="preserve"> durch vorsätzliches oder grob f</w:t>
      </w:r>
      <w:r w:rsidRPr="008634FE">
        <w:rPr>
          <w:sz w:val="24"/>
          <w:szCs w:val="24"/>
        </w:rPr>
        <w:t>ahrlässiges Verhalten des Auftragnehmers oder dessen Beauftragten herbei geführt werden.</w:t>
      </w:r>
      <w:r w:rsidR="006C1DB3">
        <w:rPr>
          <w:sz w:val="24"/>
          <w:szCs w:val="24"/>
        </w:rPr>
        <w:t xml:space="preserve"> </w:t>
      </w:r>
    </w:p>
    <w:p w:rsidR="00544C44" w:rsidRPr="008634FE" w:rsidRDefault="00544C44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Die Haftungsbeschränkungen gelten nicht für eine gesetzlich vorgeschriebene verschuldensunabhänige Haftung des Auftragnehmers</w:t>
      </w:r>
      <w:r w:rsidR="00F7040E" w:rsidRPr="008634FE">
        <w:rPr>
          <w:sz w:val="24"/>
          <w:szCs w:val="24"/>
        </w:rPr>
        <w:t xml:space="preserve"> oder die Haftung einer vertraglich übernommenen verschuldungsunabhängigen Garantie sowie bei der Verletzung von Leben, Körper oder Gesundheit.</w:t>
      </w:r>
    </w:p>
    <w:p w:rsidR="00393484" w:rsidRPr="008634FE" w:rsidRDefault="00393484" w:rsidP="00393484">
      <w:pPr>
        <w:spacing w:after="0"/>
        <w:rPr>
          <w:sz w:val="24"/>
          <w:szCs w:val="24"/>
        </w:rPr>
      </w:pPr>
    </w:p>
    <w:p w:rsidR="00EB3B27" w:rsidRPr="008634FE" w:rsidRDefault="00EB3B27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8</w:t>
      </w:r>
      <w:r w:rsidR="00A2246D" w:rsidRPr="008634FE">
        <w:rPr>
          <w:b/>
          <w:sz w:val="24"/>
          <w:szCs w:val="24"/>
        </w:rPr>
        <w:t xml:space="preserve"> Clubleistung/Zuzahlung</w:t>
      </w:r>
    </w:p>
    <w:p w:rsidR="00720DFA" w:rsidRPr="008634FE" w:rsidRDefault="00EB3B27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Ausnahmen gelten bei der Abrechnung von ADAC Aufträgen. Das Mitglied muss nur den Anteil</w:t>
      </w:r>
      <w:r w:rsidR="00A2246D" w:rsidRPr="008634FE">
        <w:rPr>
          <w:sz w:val="24"/>
          <w:szCs w:val="24"/>
        </w:rPr>
        <w:t xml:space="preserve"> </w:t>
      </w:r>
      <w:r w:rsidR="00720DFA" w:rsidRPr="008634FE">
        <w:rPr>
          <w:sz w:val="24"/>
          <w:szCs w:val="24"/>
        </w:rPr>
        <w:t>der</w:t>
      </w:r>
      <w:r w:rsidRPr="008634FE">
        <w:rPr>
          <w:sz w:val="24"/>
          <w:szCs w:val="24"/>
        </w:rPr>
        <w:t xml:space="preserve"> Kosten tragen</w:t>
      </w:r>
      <w:r w:rsidR="00720DFA" w:rsidRPr="008634FE">
        <w:rPr>
          <w:sz w:val="24"/>
          <w:szCs w:val="24"/>
        </w:rPr>
        <w:t>, die nicht durch seine Mitgliedschaft abgedeckt sind. Hierzu zählen auch Kosten,</w:t>
      </w:r>
      <w:r w:rsidR="006C1DB3">
        <w:rPr>
          <w:sz w:val="24"/>
          <w:szCs w:val="24"/>
        </w:rPr>
        <w:t xml:space="preserve"> </w:t>
      </w:r>
      <w:r w:rsidR="00720DFA" w:rsidRPr="008634FE">
        <w:rPr>
          <w:sz w:val="24"/>
          <w:szCs w:val="24"/>
        </w:rPr>
        <w:t>die der ADAC aufgrund von Vertragsverletzungen nicht leistet. Hierzu bekommt das Mitglied vom Auftragnehmer eine mit den Leistungen aufgelistete Rechnung zugesandt. Im Falle von Vertragsverletzungen durch das Mitglied</w:t>
      </w:r>
      <w:r w:rsidR="003F7889" w:rsidRPr="008634FE">
        <w:rPr>
          <w:sz w:val="24"/>
          <w:szCs w:val="24"/>
        </w:rPr>
        <w:t xml:space="preserve"> müssen die Kosten vor Ort ausgeglichen werden.</w:t>
      </w:r>
    </w:p>
    <w:p w:rsidR="00393484" w:rsidRPr="008634FE" w:rsidRDefault="00393484" w:rsidP="00393484">
      <w:pPr>
        <w:spacing w:after="0"/>
        <w:rPr>
          <w:sz w:val="24"/>
          <w:szCs w:val="24"/>
        </w:rPr>
      </w:pPr>
    </w:p>
    <w:p w:rsidR="00393484" w:rsidRPr="008634FE" w:rsidRDefault="00D22C28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9</w:t>
      </w:r>
      <w:r w:rsidR="00393484" w:rsidRPr="008634FE">
        <w:rPr>
          <w:b/>
          <w:sz w:val="24"/>
          <w:szCs w:val="24"/>
        </w:rPr>
        <w:t xml:space="preserve"> Geschäftsführung ohne Auftrag</w:t>
      </w:r>
    </w:p>
    <w:p w:rsidR="005747A7" w:rsidRPr="008634FE" w:rsidRDefault="00DF2472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Wenn der Auftraggeber</w:t>
      </w:r>
      <w:r w:rsidR="001709AC" w:rsidRPr="008634FE">
        <w:rPr>
          <w:sz w:val="24"/>
          <w:szCs w:val="24"/>
        </w:rPr>
        <w:t xml:space="preserve"> einen Dritten beauftragt und selbst keinen Kontakt zum Auftragnehmer</w:t>
      </w:r>
      <w:r w:rsidR="00393484" w:rsidRPr="008634FE">
        <w:rPr>
          <w:sz w:val="24"/>
          <w:szCs w:val="24"/>
        </w:rPr>
        <w:t xml:space="preserve"> </w:t>
      </w:r>
      <w:r w:rsidR="00A2246D" w:rsidRPr="008634FE">
        <w:rPr>
          <w:sz w:val="24"/>
          <w:szCs w:val="24"/>
        </w:rPr>
        <w:t>h</w:t>
      </w:r>
      <w:r w:rsidR="001709AC" w:rsidRPr="008634FE">
        <w:rPr>
          <w:sz w:val="24"/>
          <w:szCs w:val="24"/>
        </w:rPr>
        <w:t xml:space="preserve">erstellen kann, handelt der Auftragnehmer </w:t>
      </w:r>
      <w:r w:rsidR="00066C22" w:rsidRPr="008634FE">
        <w:rPr>
          <w:sz w:val="24"/>
          <w:szCs w:val="24"/>
        </w:rPr>
        <w:t xml:space="preserve">unverschuldet  und </w:t>
      </w:r>
      <w:r w:rsidR="001709AC" w:rsidRPr="008634FE">
        <w:rPr>
          <w:sz w:val="24"/>
          <w:szCs w:val="24"/>
        </w:rPr>
        <w:t>im Sinne der</w:t>
      </w:r>
      <w:r w:rsidR="00A2246D" w:rsidRPr="008634FE">
        <w:rPr>
          <w:sz w:val="24"/>
          <w:szCs w:val="24"/>
        </w:rPr>
        <w:t xml:space="preserve"> „G</w:t>
      </w:r>
      <w:r w:rsidR="001709AC" w:rsidRPr="008634FE">
        <w:rPr>
          <w:sz w:val="24"/>
          <w:szCs w:val="24"/>
        </w:rPr>
        <w:t>eschäftsführung ohne Auftrag</w:t>
      </w:r>
      <w:r w:rsidR="00066C22" w:rsidRPr="008634FE">
        <w:rPr>
          <w:sz w:val="24"/>
          <w:szCs w:val="24"/>
        </w:rPr>
        <w:t>“</w:t>
      </w:r>
      <w:r w:rsidR="001709AC" w:rsidRPr="008634FE">
        <w:rPr>
          <w:sz w:val="24"/>
          <w:szCs w:val="24"/>
        </w:rPr>
        <w:t>. In diesem Fall versucht der Auftragnehmer später einen Vertrag herzustellen. Sollte kein Vertrag Zustandekommen muss der Auftraggeber die marktüblichen Kosten zahlen.</w:t>
      </w:r>
    </w:p>
    <w:p w:rsidR="005747A7" w:rsidRPr="008634FE" w:rsidRDefault="005747A7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lastRenderedPageBreak/>
        <w:t>Aufträge</w:t>
      </w:r>
      <w:r w:rsidR="00A2246D" w:rsidRPr="008634FE">
        <w:rPr>
          <w:sz w:val="24"/>
          <w:szCs w:val="24"/>
        </w:rPr>
        <w:t>,</w:t>
      </w:r>
      <w:r w:rsidRPr="008634FE">
        <w:rPr>
          <w:sz w:val="24"/>
          <w:szCs w:val="24"/>
        </w:rPr>
        <w:t xml:space="preserve"> die über die Abschleppzentralen oder über eine Po</w:t>
      </w:r>
      <w:r w:rsidR="006C1DB3">
        <w:rPr>
          <w:sz w:val="24"/>
          <w:szCs w:val="24"/>
        </w:rPr>
        <w:t xml:space="preserve">lizeidienstelle vergeben </w:t>
      </w:r>
      <w:r w:rsidRPr="008634FE">
        <w:rPr>
          <w:sz w:val="24"/>
          <w:szCs w:val="24"/>
        </w:rPr>
        <w:t>werden, sind in aller Regel Aufträge durch Dritte.</w:t>
      </w:r>
    </w:p>
    <w:p w:rsidR="00393484" w:rsidRPr="008634FE" w:rsidRDefault="00393484" w:rsidP="00393484">
      <w:pPr>
        <w:spacing w:after="0"/>
        <w:rPr>
          <w:sz w:val="24"/>
          <w:szCs w:val="24"/>
        </w:rPr>
      </w:pPr>
    </w:p>
    <w:p w:rsidR="00393484" w:rsidRPr="008634FE" w:rsidRDefault="005747A7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10</w:t>
      </w:r>
      <w:r w:rsidR="00393484" w:rsidRPr="008634FE">
        <w:rPr>
          <w:b/>
          <w:sz w:val="24"/>
          <w:szCs w:val="24"/>
        </w:rPr>
        <w:t xml:space="preserve"> Schlichtung</w:t>
      </w:r>
    </w:p>
    <w:p w:rsidR="00393484" w:rsidRPr="008634FE" w:rsidRDefault="005747A7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>Für alle Fälle von Streitigkeiten zwischen Auftraggeber und Auftragnehmer verpflicht</w:t>
      </w:r>
      <w:r w:rsidR="00066C22" w:rsidRPr="008634FE">
        <w:rPr>
          <w:sz w:val="24"/>
          <w:szCs w:val="24"/>
        </w:rPr>
        <w:t>et</w:t>
      </w:r>
      <w:r w:rsidRPr="008634FE">
        <w:rPr>
          <w:sz w:val="24"/>
          <w:szCs w:val="24"/>
        </w:rPr>
        <w:t xml:space="preserve"> sich </w:t>
      </w:r>
      <w:r w:rsidR="00BF0DFE" w:rsidRPr="008634FE">
        <w:rPr>
          <w:sz w:val="24"/>
          <w:szCs w:val="24"/>
        </w:rPr>
        <w:t>der Auftraggeber aus</w:t>
      </w:r>
      <w:r w:rsidRPr="008634FE">
        <w:rPr>
          <w:sz w:val="24"/>
          <w:szCs w:val="24"/>
        </w:rPr>
        <w:t xml:space="preserve"> wirtschaftlichen Gründen eine Schlichtungsstelle </w:t>
      </w:r>
      <w:r w:rsidR="00BF0DFE" w:rsidRPr="008634FE">
        <w:rPr>
          <w:sz w:val="24"/>
          <w:szCs w:val="24"/>
        </w:rPr>
        <w:t xml:space="preserve">für eine gütliche Einigung </w:t>
      </w:r>
      <w:r w:rsidRPr="008634FE">
        <w:rPr>
          <w:sz w:val="24"/>
          <w:szCs w:val="24"/>
        </w:rPr>
        <w:t>in Anspruch zu nehmen.</w:t>
      </w:r>
      <w:r w:rsidR="00066C22" w:rsidRPr="008634FE">
        <w:rPr>
          <w:sz w:val="24"/>
          <w:szCs w:val="24"/>
        </w:rPr>
        <w:t xml:space="preserve"> Für ADAC Mitglieder kann eine Schlichtung durch den ADAC München oder dessen Beauftragten erfolgen. Für alle anderen Schlichtungen unterhalten die Landesinnungsverbände des Kraftfahrzeughandwerks eigene Schlichtungsstellen. </w:t>
      </w:r>
      <w:r w:rsidR="006C1DB3">
        <w:rPr>
          <w:sz w:val="24"/>
          <w:szCs w:val="24"/>
        </w:rPr>
        <w:t xml:space="preserve"> </w:t>
      </w:r>
      <w:r w:rsidR="00BF0DFE" w:rsidRPr="008634FE">
        <w:rPr>
          <w:sz w:val="24"/>
          <w:szCs w:val="24"/>
        </w:rPr>
        <w:t>Der Rechtsweg wird durch Anrufung der Schlichtungsstelle nicht ausgeschlossen.</w:t>
      </w:r>
    </w:p>
    <w:p w:rsidR="00393484" w:rsidRPr="008634FE" w:rsidRDefault="00393484" w:rsidP="00393484">
      <w:pPr>
        <w:spacing w:after="0"/>
        <w:rPr>
          <w:sz w:val="24"/>
          <w:szCs w:val="24"/>
        </w:rPr>
      </w:pPr>
    </w:p>
    <w:p w:rsidR="00BF0DFE" w:rsidRPr="008634FE" w:rsidRDefault="00BF0DFE" w:rsidP="00393484">
      <w:pPr>
        <w:spacing w:after="0"/>
        <w:rPr>
          <w:b/>
          <w:sz w:val="24"/>
          <w:szCs w:val="24"/>
        </w:rPr>
      </w:pPr>
      <w:r w:rsidRPr="008634FE">
        <w:rPr>
          <w:b/>
          <w:sz w:val="24"/>
          <w:szCs w:val="24"/>
        </w:rPr>
        <w:t>§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11</w:t>
      </w:r>
      <w:r w:rsidR="00393484" w:rsidRPr="008634FE">
        <w:rPr>
          <w:b/>
          <w:sz w:val="24"/>
          <w:szCs w:val="24"/>
        </w:rPr>
        <w:t xml:space="preserve"> </w:t>
      </w:r>
      <w:r w:rsidRPr="008634FE">
        <w:rPr>
          <w:b/>
          <w:sz w:val="24"/>
          <w:szCs w:val="24"/>
        </w:rPr>
        <w:t>Gerichtsstand</w:t>
      </w:r>
    </w:p>
    <w:p w:rsidR="002240AB" w:rsidRDefault="00BF0DFE" w:rsidP="00393484">
      <w:pPr>
        <w:spacing w:after="0"/>
        <w:rPr>
          <w:sz w:val="24"/>
          <w:szCs w:val="24"/>
        </w:rPr>
      </w:pPr>
      <w:r w:rsidRPr="008634FE">
        <w:rPr>
          <w:sz w:val="24"/>
          <w:szCs w:val="24"/>
        </w:rPr>
        <w:t xml:space="preserve">Der Gerichtsstand </w:t>
      </w:r>
      <w:r w:rsidR="002240AB" w:rsidRPr="008634FE">
        <w:rPr>
          <w:sz w:val="24"/>
          <w:szCs w:val="24"/>
        </w:rPr>
        <w:t>für alle Streitigkeiten ist der Sitz des Auftragnehmers.</w:t>
      </w:r>
      <w:r w:rsidR="00686707">
        <w:rPr>
          <w:sz w:val="24"/>
          <w:szCs w:val="24"/>
        </w:rPr>
        <w:t xml:space="preserve"> Eine </w:t>
      </w:r>
      <w:r w:rsidR="002240AB" w:rsidRPr="008634FE">
        <w:rPr>
          <w:sz w:val="24"/>
          <w:szCs w:val="24"/>
        </w:rPr>
        <w:t xml:space="preserve">Ausnahme </w:t>
      </w:r>
      <w:r w:rsidR="00686707">
        <w:rPr>
          <w:sz w:val="24"/>
          <w:szCs w:val="24"/>
        </w:rPr>
        <w:t xml:space="preserve">gilt </w:t>
      </w:r>
      <w:r w:rsidR="002240AB" w:rsidRPr="008634FE">
        <w:rPr>
          <w:sz w:val="24"/>
          <w:szCs w:val="24"/>
        </w:rPr>
        <w:t>nur</w:t>
      </w:r>
      <w:r w:rsidR="00686707">
        <w:rPr>
          <w:sz w:val="24"/>
          <w:szCs w:val="24"/>
        </w:rPr>
        <w:t>,</w:t>
      </w:r>
      <w:r w:rsidR="002240AB" w:rsidRPr="008634FE">
        <w:rPr>
          <w:sz w:val="24"/>
          <w:szCs w:val="24"/>
        </w:rPr>
        <w:t xml:space="preserve"> wenn der Gerichtsstand per Gesetz </w:t>
      </w:r>
      <w:r w:rsidR="00066C22" w:rsidRPr="008634FE">
        <w:rPr>
          <w:sz w:val="24"/>
          <w:szCs w:val="24"/>
        </w:rPr>
        <w:t xml:space="preserve">anders </w:t>
      </w:r>
      <w:r w:rsidR="002240AB" w:rsidRPr="008634FE">
        <w:rPr>
          <w:sz w:val="24"/>
          <w:szCs w:val="24"/>
        </w:rPr>
        <w:t>bestimmt wird.</w:t>
      </w:r>
    </w:p>
    <w:p w:rsidR="00686707" w:rsidRDefault="00686707" w:rsidP="00393484">
      <w:pPr>
        <w:spacing w:after="0"/>
        <w:rPr>
          <w:sz w:val="24"/>
          <w:szCs w:val="24"/>
        </w:rPr>
      </w:pPr>
    </w:p>
    <w:p w:rsidR="00686707" w:rsidRPr="00220AB8" w:rsidRDefault="00686707" w:rsidP="00393484">
      <w:pPr>
        <w:spacing w:after="0"/>
        <w:rPr>
          <w:b/>
          <w:sz w:val="24"/>
          <w:szCs w:val="24"/>
        </w:rPr>
      </w:pPr>
      <w:r w:rsidRPr="00220AB8">
        <w:rPr>
          <w:b/>
          <w:sz w:val="24"/>
          <w:szCs w:val="24"/>
        </w:rPr>
        <w:t>§ 12 Kfz-Reparaturbedingungen</w:t>
      </w:r>
    </w:p>
    <w:p w:rsidR="00686707" w:rsidRPr="00220AB8" w:rsidRDefault="00686707" w:rsidP="00393484">
      <w:pPr>
        <w:spacing w:after="0"/>
        <w:rPr>
          <w:sz w:val="24"/>
          <w:szCs w:val="24"/>
        </w:rPr>
      </w:pPr>
      <w:r w:rsidRPr="00220AB8">
        <w:rPr>
          <w:sz w:val="24"/>
          <w:szCs w:val="24"/>
        </w:rPr>
        <w:t xml:space="preserve">Für Reparaturen in unserer Mobilitätswerkstatt gelten die </w:t>
      </w:r>
      <w:proofErr w:type="spellStart"/>
      <w:r w:rsidRPr="00220AB8">
        <w:rPr>
          <w:sz w:val="24"/>
          <w:szCs w:val="24"/>
        </w:rPr>
        <w:t>AG</w:t>
      </w:r>
      <w:r w:rsidR="0070385F" w:rsidRPr="00220AB8">
        <w:rPr>
          <w:sz w:val="24"/>
          <w:szCs w:val="24"/>
        </w:rPr>
        <w:t>B`s</w:t>
      </w:r>
      <w:proofErr w:type="spellEnd"/>
      <w:r w:rsidR="0070385F" w:rsidRPr="00220AB8">
        <w:rPr>
          <w:sz w:val="24"/>
          <w:szCs w:val="24"/>
        </w:rPr>
        <w:t xml:space="preserve"> vom Zentralverband Deutsches Kraftfahrzeuggewerbe Niedersachsen. Die neueste Fassung finden Sie in unseren Geschäftsräumen.</w:t>
      </w:r>
    </w:p>
    <w:sectPr w:rsidR="00686707" w:rsidRPr="00220AB8" w:rsidSect="00B77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883"/>
    <w:rsid w:val="00066C22"/>
    <w:rsid w:val="000F47E7"/>
    <w:rsid w:val="0012615F"/>
    <w:rsid w:val="001709AC"/>
    <w:rsid w:val="00220AB8"/>
    <w:rsid w:val="002240AB"/>
    <w:rsid w:val="002A5F85"/>
    <w:rsid w:val="002D452E"/>
    <w:rsid w:val="00302883"/>
    <w:rsid w:val="00393484"/>
    <w:rsid w:val="003F7889"/>
    <w:rsid w:val="00402919"/>
    <w:rsid w:val="005420C1"/>
    <w:rsid w:val="00544C44"/>
    <w:rsid w:val="005747A7"/>
    <w:rsid w:val="005869DD"/>
    <w:rsid w:val="005C6066"/>
    <w:rsid w:val="00686707"/>
    <w:rsid w:val="006B42CD"/>
    <w:rsid w:val="006C1DB3"/>
    <w:rsid w:val="006E5997"/>
    <w:rsid w:val="0070385F"/>
    <w:rsid w:val="00720DFA"/>
    <w:rsid w:val="00771A28"/>
    <w:rsid w:val="008634FE"/>
    <w:rsid w:val="008C6AD1"/>
    <w:rsid w:val="008D0BD8"/>
    <w:rsid w:val="0094508F"/>
    <w:rsid w:val="00987CB1"/>
    <w:rsid w:val="009C32CF"/>
    <w:rsid w:val="00A2246D"/>
    <w:rsid w:val="00A72615"/>
    <w:rsid w:val="00B23DCE"/>
    <w:rsid w:val="00B57E1B"/>
    <w:rsid w:val="00B77A09"/>
    <w:rsid w:val="00BD403A"/>
    <w:rsid w:val="00BF0DFE"/>
    <w:rsid w:val="00BF5B13"/>
    <w:rsid w:val="00CC7622"/>
    <w:rsid w:val="00D22C28"/>
    <w:rsid w:val="00D273FD"/>
    <w:rsid w:val="00DF2472"/>
    <w:rsid w:val="00E57F76"/>
    <w:rsid w:val="00EB3B27"/>
    <w:rsid w:val="00F7040E"/>
    <w:rsid w:val="00FB2C4D"/>
    <w:rsid w:val="00FD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Buchhaltung2</cp:lastModifiedBy>
  <cp:revision>7</cp:revision>
  <dcterms:created xsi:type="dcterms:W3CDTF">2020-06-30T09:08:00Z</dcterms:created>
  <dcterms:modified xsi:type="dcterms:W3CDTF">2020-07-03T08:47:00Z</dcterms:modified>
</cp:coreProperties>
</file>